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L zoom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track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Leistungsstarker LED-Stromschienenstrahler für flexible Lichtlösungen im Shop-, Ausstellungs- und Präsentationsbereich. Der l.une track ist in den Varianten S, L sowie Zoom erhältlich und eignet sich für alle Anwendungen mit 3-Phasen-Stromschienen.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Strahlergehäuse besteht aus pulverbeschichtetem Aluminiumdruckguss, fungiert als passiver Kühlkörper und gewährleistet eine langlebige und wartungsfreie Funktion. Die hochwertige LED-Platine erzeugt ein flimmerfreies, rotationssymmetrisches Licht mit hoher Farbtreue (Ra &gt;80 bzw. &gt;90 je nach Ausführung). Der Lichtaustrittswinkel ist je nach Modell fix oder in der Zoom-Version frei zwischen 12° und 60° einstellbar.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Strahler ist um 90° schwenk- und drehbar und ermöglicht damit eine punktgenaue Lichtausrichtung. Das Betriebsgerät ist vollständig in die Leuchte integriert und wahlweise in schaltbarer oder dimmbarer DALI-Ausführung verfügbar. Lichtfarben, Optiken und Leistungsgrößen sind projektbezogen wählbar.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120,32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12 - 60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0b93cd1-173f-4d23-a3ae-cdd6098321f0}"/>
  </w:font>
  <w:font w:name="Arial">
    <w:embedBold xmlns:r="http://schemas.openxmlformats.org/officeDocument/2006/relationships" r:id="rId1" w:fontKey="{e4faf0ef-e7f9-4cbf-a7a6-12e501040591}"/>
  </w:font>
  <w:font w:name="Arial">
    <w:embedRegular xmlns:r="http://schemas.openxmlformats.org/officeDocument/2006/relationships" r:id="rId2" w:fontKey="{a5424c3c-c977-43b9-bc05-1c0336130132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zoom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zoom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zoom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zoom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2025-07-09T15:53:33Z</dcterms:created>
  <dcterms:modified xsi:type="dcterms:W3CDTF">2025-07-09T15:53:42Z</dcterms:modified>
  <cp:revision>1</cp:revision>
</cp:coreProperties>
</file>