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Types>
</file>

<file path=_rels/.rels>&#65279;<?xml version="1.0" encoding="utf-8"?><Relationships xmlns="http://schemas.openxmlformats.org/package/2006/relationships"><Relationship Id="R1" Type="http://schemas.openxmlformats.org/officeDocument/2006/relationships/officeDocument" Target="/word/document.xml" /><Relationship Id="coreR1" Type="http://schemas.openxmlformats.org/package/2006/relationships/metadata/core-properties" Target="/docProps/core.xml" /><Relationship Id="appR1"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body>
    <w:p>
      <w:pPr>
        <w:spacing w:lineRule="auto" w:line="240"/>
        <w:jc w:val="left"/>
        <w:rPr>
          <w:rFonts w:ascii="Arial" w:hAnsi="Arial" w:cs="Arial"/>
          <w:b w:val="0"/>
          <w:i w:val="0"/>
          <w:bCs w:val="0"/>
          <w:iCs w:val="0"/>
          <w:color w:val="000000"/>
          <w:sz w:val="22"/>
          <w:szCs w:val="22"/>
        </w:rPr>
      </w:pPr>
      <w:r>
        <w:drawing>
          <wp:anchor xmlns:wp="http://schemas.openxmlformats.org/drawingml/2006/wordprocessingDrawing" distT="0" distB="179705" distL="179705" distR="114300" simplePos="0" relativeHeight="0" behindDoc="0" locked="0" layoutInCell="0" allowOverlap="0">
            <wp:simplePos x="0" y="0"/>
            <wp:positionH relativeFrom="rightMargin">
              <wp:posOffset>-1727835</wp:posOffset>
            </wp:positionH>
            <wp:positionV relativeFrom="paragraph">
              <wp:posOffset>635</wp:posOffset>
            </wp:positionV>
            <wp:extent cx="1727835" cy="1727835"/>
            <wp:effectExtent l="0" t="0" r="0" b="0"/>
            <wp:wrapSquare wrapText="bothSides"/>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xmlns:r="http://schemas.openxmlformats.org/officeDocument/2006/relationships" r:embed="Relimage1"/>
                    <a:srcRect/>
                    <a:stretch>
                      <a:fillRect/>
                    </a:stretch>
                  </pic:blipFill>
                  <pic:spPr>
                    <a:xfrm>
                      <a:off x="0" y="0"/>
                      <a:ext cx="1727835" cy="1727835"/>
                    </a:xfrm>
                    <a:prstGeom prst="rect"/>
                  </pic:spPr>
                </pic:pic>
              </a:graphicData>
            </a:graphic>
          </wp:anchor>
        </w:drawing>
      </w:r>
      <w:r>
        <w:rPr>
          <w:rFonts w:ascii="Arial" w:hAnsi="Arial" w:cs="Arial"/>
          <w:b w:val="1"/>
          <w:i w:val="0"/>
          <w:bCs w:val="1"/>
          <w:iCs w:val="0"/>
          <w:color w:val="000000"/>
          <w:sz w:val="22"/>
          <w:szCs w:val="22"/>
        </w:rPr>
        <w:t xml:space="preserve">Leuchtenname: </w:t>
      </w:r>
      <w:r>
        <w:rPr>
          <w:rFonts w:ascii="Arial" w:hAnsi="Arial" w:cs="Arial"/>
          <w:b w:val="0"/>
          <w:i w:val="0"/>
          <w:bCs w:val="0"/>
          <w:iCs w:val="0"/>
          <w:color w:val="000000"/>
          <w:sz w:val="22"/>
          <w:szCs w:val="22"/>
        </w:rPr>
        <w:t>x.round A 750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812522</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Serienbeschreibung:</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Technischer Ausschreibungstext – Aufbauleuchte x.round A 300–1200</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Die x.round A ist eine runde LED-Deckenaufbauleuchte mit direkter und leicht indirekter Lichtverteilung zur Deckenaufhellung. Das Leuchtengehäuse besteht aus pulverbeschichtetem Stahlblech in RAL9003 glatt matt und integriert vollständig die Betriebselektronik. Die Leuchtenserie bietet ein homogenes Erscheinungsbild durch eine gleichmäßig ausgeleuchtete weiß-opale Acrylglasscheibe.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Die Leuchte nutzt hocheffiziente High-Brightness-LED-Platinen und erzeugt ein blendfreies, flimmerfreies und angenehm weiches Licht mit hohem Farbwiedergabeindex (CRI &gt; 90). Die opale Abdeckung sorgt für eine diffuse Lichtverteilung mit überwiegend direktem Lichtanteil und einem kleinen, angenehm wirkenden indirekten Lichtanteil zur Deckenaufhellung.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Erhältlich ist die Leuchte in verschiedenen Durchmessern von Ø 300 mm bis Ø 1200 mm. Durch diese Variantenvielfalt lässt sich das Leuchtensystem optimal an unterschiedlichste Raumgrößen und Lichtanforderungen anpassen.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Je nach Projektanforderung können unterschiedliche Größen und Leistungen gewählt werden. Die Leuchte eignet sich ideal für den Einsatz in Fluren, Foyers, Besprechungsräumen oder allgemein im repräsentativen Innenbereich.</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Variante und technische Details wie folgt: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Merkmale: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Deckenaufbauleuchte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Direktstrahlend</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Indirektes Licht zur Deckenaufhellung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Betriebselektronik intern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Gleichmäßig ausgeleuchtete Opalscheibe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Weiches Licht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Flimmerfreies Licht</w:t>
      </w:r>
    </w:p>
    <w:p>
      <w:pPr>
        <w:spacing w:lineRule="auto" w:line="240"/>
        <w:jc w:val="left"/>
        <w:rPr>
          <w:rFonts w:ascii="Arial" w:hAnsi="Arial" w:cs="Arial"/>
          <w:b w:val="0"/>
          <w:i w:val="0"/>
          <w:bCs w:val="0"/>
          <w:iCs w:val="0"/>
          <w:color w:val="000000"/>
          <w:sz w:val="22"/>
          <w:szCs w:val="22"/>
        </w:rPr>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Mögliche Modifikationen: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Einbauvarianten und Pendellösungen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Sonnenlicht (Vollspektrum)</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Microprismenscheibe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Gehäusefarbe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Andere Bestücksleistung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Andere Durchmesser</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Dimmschnittstelle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Notlicht</w:t>
      </w:r>
    </w:p>
    <w:p>
      <w:pPr>
        <w:spacing w:lineRule="auto" w:line="240"/>
        <w:jc w:val="left"/>
        <w:rPr>
          <w:rFonts w:ascii="Arial" w:hAnsi="Arial" w:cs="Arial"/>
          <w:b w:val="0"/>
          <w:i w:val="0"/>
          <w:bCs w:val="0"/>
          <w:iCs w:val="0"/>
          <w:color w:val="000000"/>
          <w:sz w:val="22"/>
          <w:szCs w:val="22"/>
        </w:rPr>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Auf Anfrage ohne zusätzliche Kosten: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Lichtfarbe 2700K oder 4000K</w:t>
      </w:r>
    </w:p>
    <w:p>
      <w:pPr>
        <w:spacing w:lineRule="auto" w:line="240"/>
        <w:jc w:val="left"/>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Gewicht (kg): </w:t>
      </w:r>
      <w:r>
        <w:rPr>
          <w:rFonts w:ascii="Arial" w:hAnsi="Arial" w:cs="Arial"/>
          <w:b w:val="0"/>
          <w:i w:val="0"/>
          <w:bCs w:val="0"/>
          <w:iCs w:val="0"/>
          <w:color w:val="000000"/>
          <w:sz w:val="22"/>
          <w:szCs w:val="22"/>
        </w:rPr>
        <w:t>5,2</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Farbe: </w:t>
      </w:r>
      <w:r>
        <w:rPr>
          <w:rFonts w:ascii="Arial" w:hAnsi="Arial" w:cs="Arial"/>
          <w:b w:val="0"/>
          <w:i w:val="0"/>
          <w:bCs w:val="0"/>
          <w:iCs w:val="0"/>
          <w:color w:val="000000"/>
          <w:sz w:val="22"/>
          <w:szCs w:val="22"/>
        </w:rPr>
        <w:t>RAL9003 glatt matt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Lichtfarbe / Lichttemperatur (K): </w:t>
      </w:r>
      <w:r>
        <w:rPr>
          <w:rFonts w:ascii="Arial" w:hAnsi="Arial" w:cs="Arial"/>
          <w:b w:val="0"/>
          <w:i w:val="0"/>
          <w:bCs w:val="0"/>
          <w:iCs w:val="0"/>
          <w:color w:val="000000"/>
          <w:sz w:val="22"/>
          <w:szCs w:val="22"/>
        </w:rPr>
        <w:t>3000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Schutzart (-): </w:t>
      </w:r>
      <w:r>
        <w:rPr>
          <w:rFonts w:ascii="Arial" w:hAnsi="Arial" w:cs="Arial"/>
          <w:b w:val="0"/>
          <w:i w:val="0"/>
          <w:bCs w:val="0"/>
          <w:iCs w:val="0"/>
          <w:color w:val="000000"/>
          <w:sz w:val="22"/>
          <w:szCs w:val="22"/>
        </w:rPr>
        <w:t>IP20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Schutzklasse (-): </w:t>
      </w:r>
      <w:r>
        <w:rPr>
          <w:rFonts w:ascii="Arial" w:hAnsi="Arial" w:cs="Arial"/>
          <w:b w:val="0"/>
          <w:i w:val="0"/>
          <w:bCs w:val="0"/>
          <w:iCs w:val="0"/>
          <w:color w:val="000000"/>
          <w:sz w:val="22"/>
          <w:szCs w:val="22"/>
        </w:rPr>
        <w:t>I</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Durchmesser (mm): </w:t>
      </w:r>
      <w:r>
        <w:rPr>
          <w:rFonts w:ascii="Arial" w:hAnsi="Arial" w:cs="Arial"/>
          <w:b w:val="0"/>
          <w:i w:val="0"/>
          <w:bCs w:val="0"/>
          <w:iCs w:val="0"/>
          <w:color w:val="000000"/>
          <w:sz w:val="22"/>
          <w:szCs w:val="22"/>
        </w:rPr>
        <w:t>750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Abmessungen (mm): </w:t>
      </w:r>
      <w:r>
        <w:rPr>
          <w:rFonts w:ascii="Arial" w:hAnsi="Arial" w:cs="Arial"/>
          <w:b w:val="0"/>
          <w:i w:val="0"/>
          <w:bCs w:val="0"/>
          <w:iCs w:val="0"/>
          <w:color w:val="000000"/>
          <w:sz w:val="22"/>
          <w:szCs w:val="22"/>
        </w:rPr>
        <w:t>Breite: 0mm; Höhe: 90mm; Länge: 0mm</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Einbautiefe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Pendellänge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Deckenausschnitt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Effizienz (lm/W): </w:t>
      </w:r>
      <w:r>
        <w:rPr>
          <w:rFonts w:ascii="Arial" w:hAnsi="Arial" w:cs="Arial"/>
          <w:b w:val="0"/>
          <w:i w:val="0"/>
          <w:bCs w:val="0"/>
          <w:iCs w:val="0"/>
          <w:color w:val="000000"/>
          <w:sz w:val="22"/>
          <w:szCs w:val="22"/>
        </w:rPr>
        <w:t>120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Farbwiedergabeindex Ra (-): </w:t>
      </w:r>
      <w:r>
        <w:rPr>
          <w:rFonts w:ascii="Arial" w:hAnsi="Arial" w:cs="Arial"/>
          <w:b w:val="0"/>
          <w:i w:val="0"/>
          <w:bCs w:val="0"/>
          <w:iCs w:val="0"/>
          <w:color w:val="000000"/>
          <w:sz w:val="22"/>
          <w:szCs w:val="22"/>
        </w:rPr>
        <w:t>&gt;90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Lichtaustrittswinkel (Grad): </w:t>
      </w:r>
      <w:r>
        <w:rPr>
          <w:rFonts w:ascii="Arial" w:hAnsi="Arial" w:cs="Arial"/>
          <w:b w:val="0"/>
          <w:i w:val="0"/>
          <w:bCs w:val="0"/>
          <w:iCs w:val="0"/>
          <w:color w:val="000000"/>
          <w:sz w:val="22"/>
          <w:szCs w:val="22"/>
        </w:rPr>
        <w:t>120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(lm): </w:t>
      </w:r>
      <w:r>
        <w:rPr>
          <w:rFonts w:ascii="Arial" w:hAnsi="Arial" w:cs="Arial"/>
          <w:b w:val="0"/>
          <w:i w:val="0"/>
          <w:bCs w:val="0"/>
          <w:iCs w:val="0"/>
          <w:color w:val="000000"/>
          <w:sz w:val="22"/>
          <w:szCs w:val="22"/>
        </w:rPr>
        <w:t>8400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direkt / indirekt (lm): </w:t>
      </w:r>
      <w:r>
        <w:rPr>
          <w:rFonts w:ascii="Arial" w:hAnsi="Arial" w:cs="Arial"/>
          <w:b w:val="0"/>
          <w:i w:val="0"/>
          <w:bCs w:val="0"/>
          <w:iCs w:val="0"/>
          <w:color w:val="000000"/>
          <w:sz w:val="22"/>
          <w:szCs w:val="22"/>
        </w:rPr>
        <w:t>7560 / 840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Lichtstromerhalt (%):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(W): </w:t>
      </w:r>
      <w:r>
        <w:rPr>
          <w:rFonts w:ascii="Arial" w:hAnsi="Arial" w:cs="Arial"/>
          <w:b w:val="0"/>
          <w:i w:val="0"/>
          <w:bCs w:val="0"/>
          <w:iCs w:val="0"/>
          <w:color w:val="000000"/>
          <w:sz w:val="22"/>
          <w:szCs w:val="22"/>
        </w:rPr>
        <w:t>70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direkt / indirekt (W): </w:t>
      </w:r>
      <w:r>
        <w:rPr>
          <w:rFonts w:ascii="Arial" w:hAnsi="Arial" w:cs="Arial"/>
          <w:b w:val="0"/>
          <w:i w:val="0"/>
          <w:bCs w:val="0"/>
          <w:iCs w:val="0"/>
          <w:color w:val="000000"/>
          <w:sz w:val="22"/>
          <w:szCs w:val="22"/>
        </w:rPr>
        <w:t>63 / 7</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 </w:t>
      </w:r>
      <w:r>
        <w:rPr>
          <w:rFonts w:ascii="Arial" w:hAnsi="Arial" w:cs="Arial"/>
          <w:b w:val="0"/>
          <w:i w:val="0"/>
          <w:bCs w:val="0"/>
          <w:iCs w:val="0"/>
          <w:color w:val="000000"/>
          <w:sz w:val="22"/>
          <w:szCs w:val="22"/>
        </w:rPr>
        <w:t>DALI/TD</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Betriebsgerätbeschreibung: </w:t>
      </w:r>
      <w:r>
        <w:rPr>
          <w:rFonts w:ascii="Arial" w:hAnsi="Arial" w:cs="Arial"/>
          <w:b w:val="0"/>
          <w:i w:val="0"/>
          <w:bCs w:val="0"/>
          <w:iCs w:val="0"/>
          <w:color w:val="000000"/>
          <w:sz w:val="22"/>
          <w:szCs w:val="22"/>
        </w:rPr>
        <w:t>DALI, Touchdim</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Einheitliche Blendungsbewertung (URG): </w:t>
      </w:r>
      <w:r>
        <w:rPr>
          <w:rFonts w:ascii="Arial" w:hAnsi="Arial" w:cs="Arial"/>
          <w:b w:val="0"/>
          <w:i w:val="0"/>
          <w:bCs w:val="0"/>
          <w:iCs w:val="0"/>
          <w:color w:val="000000"/>
          <w:sz w:val="22"/>
          <w:szCs w:val="22"/>
        </w:rPr>
        <w:t>&lt;21</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Lichtverteilung direkt / indirekt (%): </w:t>
      </w:r>
      <w:r>
        <w:rPr>
          <w:rFonts w:ascii="Arial" w:hAnsi="Arial" w:cs="Arial"/>
          <w:b w:val="0"/>
          <w:i w:val="0"/>
          <w:bCs w:val="0"/>
          <w:iCs w:val="0"/>
          <w:color w:val="000000"/>
          <w:sz w:val="22"/>
          <w:szCs w:val="22"/>
        </w:rPr>
        <w:t>90 / 10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Produktvariantenbeschreibung: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Hersteller: </w:t>
      </w:r>
      <w:r>
        <w:rPr>
          <w:rFonts w:ascii="Arial" w:hAnsi="Arial" w:cs="Arial"/>
          <w:b w:val="0"/>
          <w:i w:val="0"/>
          <w:bCs w:val="0"/>
          <w:iCs w:val="0"/>
          <w:color w:val="000000"/>
          <w:sz w:val="22"/>
          <w:szCs w:val="22"/>
        </w:rPr>
        <w:t>luxwerk - manufaktur für lichttechnik GmbH</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812522</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p>
    <w:sectPr>
      <w:headerReference w:type="first" r:id="RelHdr1"/>
      <w:headerReference w:type="default" r:id="RelHdr2"/>
      <w:footerReference w:type="first" r:id="RelFtr1"/>
      <w:footerReference w:type="default" r:id="RelFtr2"/>
      <w:type w:val="nextPage"/>
      <w:pgSz w:w="11906" w:h="16838" w:code="0"/>
      <w:pgMar w:left="1020" w:right="1020" w:top="2551" w:bottom="1134" w:header="0" w:footer="454" w:gutter="0"/>
      <w:titlePg w:val="1"/>
    </w:sectPr>
  </w:body>
</w:document>
</file>

<file path=word/fontTable.xml><?xml version="1.0" encoding="utf-8"?>
<w:fonts xmlns:w="http://schemas.openxmlformats.org/wordprocessingml/2006/main">
  <w:font w:name="Calibri">
    <w:embedRegular xmlns:r="http://schemas.openxmlformats.org/officeDocument/2006/relationships" r:id="rId0" w:fontKey="{4b4cc180-a879-49cd-9e3f-8a5937cd39a9}"/>
  </w:font>
  <w:font w:name="Arial">
    <w:embedBold xmlns:r="http://schemas.openxmlformats.org/officeDocument/2006/relationships" r:id="rId1" w:fontKey="{da09d48b-385f-4fd7-97e6-52937624c4fe}"/>
  </w:font>
  <w:font w:name="Arial">
    <w:embedRegular xmlns:r="http://schemas.openxmlformats.org/officeDocument/2006/relationships" r:id="rId2" w:fontKey="{b18864e2-6203-4f18-b740-c0a0ffd66447}"/>
  </w:font>
</w:fonts>
</file>

<file path=word/footer1.xml><?xml version="1.0" encoding="utf-8"?>
<w:ft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tblBorders>
        <w:top w:val="none" w:sz="4" w:space="0" w:shadow="0" w:frame="0" w:color="000000"/>
        <w:left w:val="none" w:sz="4" w:space="0" w:shadow="0" w:frame="0" w:color="000000"/>
        <w:bottom w:val="none" w:sz="4" w:space="0" w:shadow="0" w:frame="0" w:color="000000"/>
        <w:right w:val="none" w:sz="4" w:space="0" w:shadow="0" w:frame="0" w:color="000000"/>
        <w:insideH w:val="none" w:sz="0" w:space="0" w:shadow="0" w:frame="0" w:color="000000"/>
        <w:insideV w:val="none" w:sz="0" w:space="0" w:shadow="0" w:frame="0" w:color="000000"/>
      </w:tblBorders>
      <w:tblLook w:val="04A0"/>
    </w:tblPr>
    <w:tblGrid>
      <w:gridCol w:w="7200"/>
    </w:tblGrid>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right"/>
            <w:rPr>
              <w:rFonts w:ascii="Arial" w:hAnsi="Arial" w:cs="Arial"/>
              <w:b w:val="0"/>
              <w:bCs w:val="0"/>
              <w:color w:val="000000"/>
              <w:sz w:val="16"/>
              <w:szCs w:val="16"/>
            </w:rPr>
          </w:pPr>
        </w:p>
      </w:tc>
    </w:tr>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center"/>
            <w:rPr>
              <w:rFonts w:ascii="Arial" w:hAnsi="Arial" w:cs="Arial"/>
              <w:b w:val="0"/>
              <w:bCs w:val="0"/>
              <w:color w:val="000000"/>
              <w:sz w:val="16"/>
              <w:szCs w:val="16"/>
            </w:rPr>
          </w:pPr>
          <w:r>
            <w:rPr>
              <w:rFonts w:ascii="Arial" w:hAnsi="Arial" w:cs="Arial" w:eastAsia="Arial"/>
              <w:b w:val="0"/>
              <w:sz w:val="16"/>
              <w:szCs w:val="16"/>
            </w:rPr>
            <w:t>Technische Änderungen vorbehalten | 06.2025</w:t>
          </w:r>
          <w:r>
            <w:rPr>
              <w:rFonts w:ascii="Arial" w:hAnsi="Arial" w:cs="Arial" w:eastAsia="Arial"/>
              <w:b w:val="0"/>
              <w:sz w:val="16"/>
              <w:szCs w:val="16"/>
            </w:rPr>
            <w:br w:type="textWrapping"/>
          </w:r>
          <w:r>
            <w:rPr>
              <w:rFonts w:ascii="Arial" w:hAnsi="Arial" w:cs="Arial" w:eastAsia="Arial"/>
              <w:b w:val="0"/>
              <w:sz w:val="16"/>
              <w:szCs w:val="16"/>
            </w:rPr>
            <w:br w:type="textWrapping"/>
          </w:r>
          <w:r>
            <w:rPr>
              <w:rFonts w:ascii="Arial" w:hAnsi="Arial" w:cs="Arial" w:eastAsia="Arial"/>
              <w:b w:val="0"/>
              <w:sz w:val="16"/>
              <w:szCs w:val="16"/>
            </w:rPr>
            <w:t>luxwerk–manufaktur für lichttechnik GmbH | info@luxwerk-lichttechnik.com | www.luxwerk-lichttechnik.com | Telefon +49.7644.92699.200</w:t>
          </w:r>
        </w:p>
      </w:tc>
    </w:tr>
  </w:tbl>
  <w:p/>
</w:ftr>
</file>

<file path=word/footer2.xml><?xml version="1.0" encoding="utf-8"?>
<w:ft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tblBorders>
        <w:top w:val="none" w:sz="4" w:space="0" w:shadow="0" w:frame="0" w:color="000000"/>
        <w:left w:val="none" w:sz="4" w:space="0" w:shadow="0" w:frame="0" w:color="000000"/>
        <w:bottom w:val="none" w:sz="4" w:space="0" w:shadow="0" w:frame="0" w:color="000000"/>
        <w:right w:val="none" w:sz="4" w:space="0" w:shadow="0" w:frame="0" w:color="000000"/>
        <w:insideH w:val="none" w:sz="0" w:space="0" w:shadow="0" w:frame="0" w:color="000000"/>
        <w:insideV w:val="none" w:sz="0" w:space="0" w:shadow="0" w:frame="0" w:color="000000"/>
      </w:tblBorders>
      <w:tblLook w:val="04A0"/>
    </w:tblPr>
    <w:tblGrid>
      <w:gridCol w:w="7200"/>
    </w:tblGrid>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right"/>
            <w:rPr>
              <w:rFonts w:ascii="Arial" w:hAnsi="Arial" w:cs="Arial"/>
              <w:b w:val="0"/>
              <w:bCs w:val="0"/>
              <w:color w:val="000000"/>
              <w:sz w:val="16"/>
              <w:szCs w:val="16"/>
            </w:rPr>
          </w:pPr>
        </w:p>
      </w:tc>
    </w:tr>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center"/>
            <w:rPr>
              <w:rFonts w:ascii="Arial" w:hAnsi="Arial" w:cs="Arial"/>
              <w:b w:val="0"/>
              <w:bCs w:val="0"/>
              <w:color w:val="000000"/>
              <w:sz w:val="16"/>
              <w:szCs w:val="16"/>
            </w:rPr>
          </w:pPr>
          <w:r>
            <w:rPr>
              <w:rFonts w:ascii="Arial" w:hAnsi="Arial" w:cs="Arial" w:eastAsia="Arial"/>
              <w:b w:val="0"/>
              <w:sz w:val="16"/>
              <w:szCs w:val="16"/>
            </w:rPr>
            <w:t>Technische Änderungen vorbehalten | 06.2025</w:t>
          </w:r>
          <w:r>
            <w:rPr>
              <w:rFonts w:ascii="Arial" w:hAnsi="Arial" w:cs="Arial" w:eastAsia="Arial"/>
              <w:b w:val="0"/>
              <w:sz w:val="16"/>
              <w:szCs w:val="16"/>
            </w:rPr>
            <w:br w:type="textWrapping"/>
          </w:r>
          <w:r>
            <w:rPr>
              <w:rFonts w:ascii="Arial" w:hAnsi="Arial" w:cs="Arial" w:eastAsia="Arial"/>
              <w:b w:val="0"/>
              <w:sz w:val="16"/>
              <w:szCs w:val="16"/>
            </w:rPr>
            <w:br w:type="textWrapping"/>
          </w:r>
          <w:r>
            <w:rPr>
              <w:rFonts w:ascii="Arial" w:hAnsi="Arial" w:cs="Arial" w:eastAsia="Arial"/>
              <w:b w:val="0"/>
              <w:sz w:val="16"/>
              <w:szCs w:val="16"/>
            </w:rPr>
            <w:t>luxwerk–manufaktur für lichttechnik GmbH | info@luxwerk-lichttechnik.com | www.luxwerk-lichttechnik.com | Telefon +49.7644.92699.200</w:t>
          </w:r>
        </w:p>
      </w:tc>
    </w:tr>
  </w:tbl>
  <w:p/>
</w:ftr>
</file>

<file path=word/header1.xml><?xml version="1.0" encoding="utf-8"?>
<w:hd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r>
      <w:drawing>
        <wp:anchor xmlns:wp="http://schemas.openxmlformats.org/drawingml/2006/wordprocessingDrawing" distT="0" distB="0" distL="0" distR="0" simplePos="0" relativeHeight="0" behindDoc="0" locked="0" layoutInCell="0" allowOverlap="0">
          <wp:simplePos x="0" y="0"/>
          <wp:positionH relativeFrom="page">
            <wp:posOffset>3096260</wp:posOffset>
          </wp:positionH>
          <wp:positionV relativeFrom="page">
            <wp:posOffset>612140</wp:posOffset>
          </wp:positionV>
          <wp:extent cx="1365250" cy="323850"/>
          <wp:effectExtent l="0" t="0" r="0" b="0"/>
          <wp:wrapNone/>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xmlns:r="http://schemas.openxmlformats.org/officeDocument/2006/relationships" r:embed="Relimage2"/>
                  <a:srcRect/>
                  <a:stretch>
                    <a:fillRect/>
                  </a:stretch>
                </pic:blipFill>
                <pic:spPr>
                  <a:xfrm>
                    <a:off x="0" y="0"/>
                    <a:ext cx="1365250" cy="323850"/>
                  </a:xfrm>
                  <a:prstGeom prst="rect"/>
                  <a:solidFill>
                    <a:srgbClr val="FFFFFF">
                      <a:alpha val="0"/>
                    </a:srgbClr>
                  </a:solidFill>
                  <a:ln w="0">
                    <a:solidFill>
                      <a:srgbClr val="FFFFFF">
                        <a:alpha val="0"/>
                      </a:srgbClr>
                    </a:solidFill>
                  </a:ln>
                </pic:spPr>
              </pic:pic>
            </a:graphicData>
          </a:graphic>
        </wp:anchor>
      </w:drawing>
    </w:r>
    <w:r>
      <mc:AlternateContent>
        <mc:Choice Requires="wps">
          <w:drawing>
            <wp:anchor xmlns:wp="http://schemas.openxmlformats.org/drawingml/2006/wordprocessingDrawing" distT="0" distB="0" distL="114300" distR="114300" simplePos="0" relativeHeight="1000" behindDoc="0" locked="0" layoutInCell="0" allowOverlap="0">
              <wp:simplePos x="0" y="0"/>
              <wp:positionH relativeFrom="page">
                <wp:posOffset>647700</wp:posOffset>
              </wp:positionH>
              <wp:positionV relativeFrom="page">
                <wp:posOffset>1511935</wp:posOffset>
              </wp:positionV>
              <wp:extent cx="6264275" cy="0"/>
              <wp:effectExtent l="0" t="0" r="0" b="0"/>
              <wp:wrapNone/>
              <wp:docPr id="2" name="Rectangle 2"/>
              <wp:cNvGraphicFramePr/>
              <a:graphic xmlns:a="http://schemas.openxmlformats.org/drawingml/2006/main">
                <a:graphicData uri="http://schemas.microsoft.com/office/word/2010/wordprocessingShape">
                  <wps:wsp>
                    <wps:cNvCnPr/>
                    <wps:spPr>
                      <a:xfrm>
                        <a:off x="0" y="0"/>
                        <a:ext cx="6264275" cy="0"/>
                      </a:xfrm>
                      <a:prstGeom prst="straightConnector1"/>
                      <a:ln w="50800">
                        <a:solidFill>
                          <a:srgbClr val="9B9B9B"/>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type xmlns:o="urn:schemas-microsoft-com:office:office" id="_x0000_t32" coordsize="21600,21600" o:spt="32" path="m,l21600,21600e" filled="f">
              <v:path fillok="f" o:connecttype="none"/>
              <o:lock v:ext="edit" shapetype="t"/>
            </v:shapetype>
            <v:shape xmlns:o="urn:schemas-microsoft-com:office:office" type="#_x0000_t32" id="Rectangle 2" o:spid="_x0000_s1026" style="position:absolute;width:493.25pt;height:0pt;z-index:1000;mso-wrap-distance-left:9pt;mso-wrap-distance-top:0pt;mso-wrap-distance-right:9pt;mso-wrap-distance-bottom:0pt;margin-left:51pt;margin-top:119.05pt;mso-position-horizontal:absolute;mso-position-horizontal-relative:page;mso-position-vertical:absolute;mso-position-vertical-relative:page" strokecolor="#9B9B9B" strokeweight="4pt" stroked="t" o:allowoverlap="f"/>
          </w:pict>
        </mc:Fallback>
      </mc:AlternateContent>
    </w:r>
    <w:r>
      <mc:AlternateContent>
        <mc:Choice Requires="wps">
          <w:drawing>
            <wp:anchor xmlns:wp="http://schemas.openxmlformats.org/drawingml/2006/wordprocessingDrawing" distT="0" distB="0" distL="0" distR="0" simplePos="0" relativeHeight="0" behindDoc="0" locked="0" layoutInCell="0" allowOverlap="0">
              <wp:simplePos x="0" y="0"/>
              <wp:positionH relativeFrom="page">
                <wp:align>center</wp:align>
              </wp:positionH>
              <wp:positionV relativeFrom="page">
                <wp:posOffset>1188085</wp:posOffset>
              </wp:positionV>
              <wp:extent cx="6264910" cy="215900"/>
              <wp:effectExtent l="0" t="0" r="0" b="0"/>
              <wp:wrapNone/>
              <wp:docPr id="3" name="TextBox 3"/>
              <wp:cNvGraphicFramePr/>
              <a:graphic xmlns:a="http://schemas.openxmlformats.org/drawingml/2006/main">
                <a:graphicData uri="http://schemas.microsoft.com/office/word/2010/wordprocessingShape">
                  <wps:wsp>
                    <wps:cNvSpPr txBox="1"/>
                    <wps:spPr>
                      <a:xfrm>
                        <a:off x="0" y="0"/>
                        <a:ext cx="6264910" cy="215900"/>
                      </a:xfrm>
                      <a:prstGeom prst="rect"/>
                      <a:solidFill>
                        <a:srgbClr val="FFFFFF">
                          <a:alpha val="0"/>
                        </a:srgbClr>
                      </a:solidFill>
                      <a:ln w="0">
                        <a:solidFill>
                          <a:srgbClr val="FFFFFF">
                            <a:alpha val="0"/>
                          </a:srgbClr>
                        </a:solidFill>
                      </a:ln>
                    </wps:spPr>
                    <wps:style>
                      <a:lnRef idx="0">
                        <a:srgbClr val="000000">
                          <a:alpha val="0"/>
                        </a:srgbClr>
                      </a:lnRef>
                      <a:fillRef idx="0">
                        <a:srgbClr val="000000">
                          <a:alpha val="0"/>
                        </a:srgbClr>
                      </a:fillRef>
                      <a:effectRef idx="0">
                        <a:srgbClr val="000000">
                          <a:alpha val="0"/>
                        </a:srgbClr>
                      </a:effectRef>
                      <a:fontRef idx="none">
                        <a:srgbClr val="000000">
                          <a:alpha val="0"/>
                        </a:srgbClr>
                      </a:fontRef>
                    </wps:style>
                    <wps:txbx>
                      <w:txbxContent>
                        <w:p>
                          <w:pPr>
                            <w:spacing w:lineRule="auto" w:line="0"/>
                            <w:jc w:val="center"/>
                          </w:pPr>
                          <w:r>
                            <w:rPr>
                              <w:rFonts w:ascii="Arial" w:hAnsi="Arial" w:cs="Arial" w:eastAsia="Arial"/>
                              <w:b w:val="1"/>
                              <w:bCs w:val="1"/>
                              <w:color w:val="585858"/>
                              <w:sz w:val="28"/>
                              <w:szCs w:val="28"/>
                            </w:rPr>
                            <w:t>x.round A 750 - Leuchtenausschreibungstext</w:t>
                          </w:r>
                        </w:p>
                      </w:txbxContent>
                    </wps:txbx>
                    <wps:bodyPr wrap="square" lIns="0" tIns="0" rIns="0" bIns="0"/>
                  </wps:wsp>
                </a:graphicData>
              </a:graphic>
            </wp:anchor>
          </w:drawing>
        </mc:Choice>
        <mc:Fallback>
          <w:pict>
            <v:shapetype xmlns:o="urn:schemas-microsoft-com:office:office" id="_x0000_t202" coordsize="21600,21600" o:spt="202" path="m,l,21600r21600,l21600,xe">
              <v:stroke joinstyle="miter"/>
              <v:path gradientshapeok="t" o:connecttype="rect"/>
            </v:shapetype>
            <v:shape xmlns:o="urn:schemas-microsoft-com:office:office" type="#_x0000_t202" id="TextBox 3" o:spid="_x0000_s1027" style="position:absolute;width:493.3pt;height:17pt;z-index:0;mso-wrap-distance-left:0pt;mso-wrap-distance-top:0pt;mso-wrap-distance-right:0pt;mso-wrap-distance-bottom:0pt;margin-left:51pt;margin-top:93.55pt;mso-position-horizontal:center;mso-position-horizontal-relative:page;mso-position-vertical:absolute;mso-position-vertical-relative:page" o:allowoverlap="f" fillcolor="#FFFFFF" stroked="f">
              <v:textbox inset="0mm,0mm,0mm,0mm">
                <w:txbxContent>
                  <w:p>
                    <w:pPr>
                      <w:spacing w:lineRule="auto" w:line="0"/>
                      <w:jc w:val="center"/>
                    </w:pPr>
                    <w:r>
                      <w:rPr>
                        <w:rFonts w:ascii="Arial" w:hAnsi="Arial" w:cs="Arial" w:eastAsia="Arial"/>
                        <w:b w:val="1"/>
                        <w:bCs w:val="1"/>
                        <w:color w:val="585858"/>
                        <w:sz w:val="28"/>
                        <w:szCs w:val="28"/>
                      </w:rPr>
                      <w:t>x.round A 750 - Leuchtenausschreibungstext</w:t>
                    </w:r>
                  </w:p>
                </w:txbxContent>
              </v:textbox>
              <v:fill opacity=""/>
              <v:stroke opacity=""/>
            </v:shape>
          </w:pict>
        </mc:Fallback>
      </mc:AlternateContent>
    </w:r>
  </w:p>
</w:hdr>
</file>

<file path=word/header2.xml><?xml version="1.0" encoding="utf-8"?>
<w:hd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r>
      <w:drawing>
        <wp:anchor xmlns:wp="http://schemas.openxmlformats.org/drawingml/2006/wordprocessingDrawing" distT="0" distB="0" distL="0" distR="0" simplePos="0" relativeHeight="0" behindDoc="0" locked="0" layoutInCell="0" allowOverlap="0">
          <wp:simplePos x="0" y="0"/>
          <wp:positionH relativeFrom="page">
            <wp:posOffset>3096260</wp:posOffset>
          </wp:positionH>
          <wp:positionV relativeFrom="page">
            <wp:posOffset>612140</wp:posOffset>
          </wp:positionV>
          <wp:extent cx="1365250" cy="323850"/>
          <wp:effectExtent l="0" t="0" r="0" b="0"/>
          <wp:wrapNone/>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xmlns:r="http://schemas.openxmlformats.org/officeDocument/2006/relationships" r:embed="Relimage3"/>
                  <a:srcRect/>
                  <a:stretch>
                    <a:fillRect/>
                  </a:stretch>
                </pic:blipFill>
                <pic:spPr>
                  <a:xfrm>
                    <a:off x="0" y="0"/>
                    <a:ext cx="1365250" cy="323850"/>
                  </a:xfrm>
                  <a:prstGeom prst="rect"/>
                  <a:solidFill>
                    <a:srgbClr val="FFFFFF">
                      <a:alpha val="0"/>
                    </a:srgbClr>
                  </a:solidFill>
                  <a:ln w="0">
                    <a:solidFill>
                      <a:srgbClr val="FFFFFF">
                        <a:alpha val="0"/>
                      </a:srgbClr>
                    </a:solidFill>
                  </a:ln>
                </pic:spPr>
              </pic:pic>
            </a:graphicData>
          </a:graphic>
        </wp:anchor>
      </w:drawing>
    </w:r>
    <w:r>
      <mc:AlternateContent>
        <mc:Choice Requires="wps">
          <w:drawing>
            <wp:anchor xmlns:wp="http://schemas.openxmlformats.org/drawingml/2006/wordprocessingDrawing" distT="0" distB="0" distL="114300" distR="114300" simplePos="0" relativeHeight="1000" behindDoc="0" locked="0" layoutInCell="0" allowOverlap="0">
              <wp:simplePos x="0" y="0"/>
              <wp:positionH relativeFrom="page">
                <wp:posOffset>647700</wp:posOffset>
              </wp:positionH>
              <wp:positionV relativeFrom="page">
                <wp:posOffset>1511935</wp:posOffset>
              </wp:positionV>
              <wp:extent cx="6264275" cy="0"/>
              <wp:effectExtent l="0" t="0" r="0" b="0"/>
              <wp:wrapNone/>
              <wp:docPr id="5" name="Rectangle 5"/>
              <wp:cNvGraphicFramePr/>
              <a:graphic xmlns:a="http://schemas.openxmlformats.org/drawingml/2006/main">
                <a:graphicData uri="http://schemas.microsoft.com/office/word/2010/wordprocessingShape">
                  <wps:wsp>
                    <wps:cNvCnPr/>
                    <wps:spPr>
                      <a:xfrm>
                        <a:off x="0" y="0"/>
                        <a:ext cx="6264275" cy="0"/>
                      </a:xfrm>
                      <a:prstGeom prst="straightConnector1"/>
                      <a:ln w="50800">
                        <a:solidFill>
                          <a:srgbClr val="9B9B9B"/>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xmlns:o="urn:schemas-microsoft-com:office:office" type="#_x0000_t32" id="Rectangle 5" o:spid="_x0000_s1028" style="position:absolute;width:493.25pt;height:0pt;z-index:1000;mso-wrap-distance-left:9pt;mso-wrap-distance-top:0pt;mso-wrap-distance-right:9pt;mso-wrap-distance-bottom:0pt;margin-left:51pt;margin-top:119.05pt;mso-position-horizontal:absolute;mso-position-horizontal-relative:page;mso-position-vertical:absolute;mso-position-vertical-relative:page" strokecolor="#9B9B9B" strokeweight="4pt" stroked="t" o:allowoverlap="f"/>
          </w:pict>
        </mc:Fallback>
      </mc:AlternateContent>
    </w:r>
    <w:r>
      <mc:AlternateContent>
        <mc:Choice Requires="wps">
          <w:drawing>
            <wp:anchor xmlns:wp="http://schemas.openxmlformats.org/drawingml/2006/wordprocessingDrawing" distT="0" distB="0" distL="0" distR="0" simplePos="0" relativeHeight="0" behindDoc="0" locked="0" layoutInCell="0" allowOverlap="0">
              <wp:simplePos x="0" y="0"/>
              <wp:positionH relativeFrom="page">
                <wp:align>center</wp:align>
              </wp:positionH>
              <wp:positionV relativeFrom="page">
                <wp:posOffset>1188085</wp:posOffset>
              </wp:positionV>
              <wp:extent cx="6264910" cy="215900"/>
              <wp:effectExtent l="0" t="0" r="0" b="0"/>
              <wp:wrapNone/>
              <wp:docPr id="6" name="TextBox 6"/>
              <wp:cNvGraphicFramePr/>
              <a:graphic xmlns:a="http://schemas.openxmlformats.org/drawingml/2006/main">
                <a:graphicData uri="http://schemas.microsoft.com/office/word/2010/wordprocessingShape">
                  <wps:wsp>
                    <wps:cNvSpPr txBox="1"/>
                    <wps:spPr>
                      <a:xfrm>
                        <a:off x="0" y="0"/>
                        <a:ext cx="6264910" cy="215900"/>
                      </a:xfrm>
                      <a:prstGeom prst="rect"/>
                      <a:solidFill>
                        <a:srgbClr val="FFFFFF">
                          <a:alpha val="0"/>
                        </a:srgbClr>
                      </a:solidFill>
                      <a:ln w="0">
                        <a:solidFill>
                          <a:srgbClr val="FFFFFF">
                            <a:alpha val="0"/>
                          </a:srgbClr>
                        </a:solidFill>
                      </a:ln>
                    </wps:spPr>
                    <wps:style>
                      <a:lnRef idx="0">
                        <a:srgbClr val="000000">
                          <a:alpha val="0"/>
                        </a:srgbClr>
                      </a:lnRef>
                      <a:fillRef idx="0">
                        <a:srgbClr val="000000">
                          <a:alpha val="0"/>
                        </a:srgbClr>
                      </a:fillRef>
                      <a:effectRef idx="0">
                        <a:srgbClr val="000000">
                          <a:alpha val="0"/>
                        </a:srgbClr>
                      </a:effectRef>
                      <a:fontRef idx="none">
                        <a:srgbClr val="000000">
                          <a:alpha val="0"/>
                        </a:srgbClr>
                      </a:fontRef>
                    </wps:style>
                    <wps:txbx>
                      <w:txbxContent>
                        <w:p>
                          <w:pPr>
                            <w:spacing w:lineRule="auto" w:line="0"/>
                            <w:jc w:val="center"/>
                          </w:pPr>
                          <w:r>
                            <w:rPr>
                              <w:rFonts w:ascii="Arial" w:hAnsi="Arial" w:cs="Arial" w:eastAsia="Arial"/>
                              <w:b w:val="1"/>
                              <w:bCs w:val="1"/>
                              <w:color w:val="585858"/>
                              <w:sz w:val="28"/>
                              <w:szCs w:val="28"/>
                            </w:rPr>
                            <w:t>x.round A 750 - Leuchtenausschreibungstext</w:t>
                          </w:r>
                        </w:p>
                      </w:txbxContent>
                    </wps:txbx>
                    <wps:bodyPr wrap="square" lIns="0" tIns="0" rIns="0" bIns="0"/>
                  </wps:wsp>
                </a:graphicData>
              </a:graphic>
            </wp:anchor>
          </w:drawing>
        </mc:Choice>
        <mc:Fallback>
          <w:pict>
            <v:shape xmlns:o="urn:schemas-microsoft-com:office:office" type="#_x0000_t202" id="TextBox 6" o:spid="_x0000_s1029" style="position:absolute;width:493.3pt;height:17pt;z-index:0;mso-wrap-distance-left:0pt;mso-wrap-distance-top:0pt;mso-wrap-distance-right:0pt;mso-wrap-distance-bottom:0pt;margin-left:51pt;margin-top:93.55pt;mso-position-horizontal:center;mso-position-horizontal-relative:page;mso-position-vertical:absolute;mso-position-vertical-relative:page" o:allowoverlap="f" fillcolor="#FFFFFF" stroked="f">
              <v:textbox inset="0mm,0mm,0mm,0mm">
                <w:txbxContent>
                  <w:p>
                    <w:pPr>
                      <w:spacing w:lineRule="auto" w:line="0"/>
                      <w:jc w:val="center"/>
                    </w:pPr>
                    <w:r>
                      <w:rPr>
                        <w:rFonts w:ascii="Arial" w:hAnsi="Arial" w:cs="Arial" w:eastAsia="Arial"/>
                        <w:b w:val="1"/>
                        <w:bCs w:val="1"/>
                        <w:color w:val="585858"/>
                        <w:sz w:val="28"/>
                        <w:szCs w:val="28"/>
                      </w:rPr>
                      <w:t>x.round A 750 - Leuchtenausschreibungstext</w:t>
                    </w:r>
                  </w:p>
                </w:txbxContent>
              </v:textbox>
              <v:fill opacity=""/>
              <v:stroke opacity=""/>
            </v:shape>
          </w:pict>
        </mc:Fallback>
      </mc:AlternateContent>
    </w:r>
  </w:p>
</w:hdr>
</file>

<file path=word/numbering.xml><?xml version="1.0" encoding="utf-8"?>
<w:numbering xmlns:w="http://schemas.openxmlformats.org/wordprocessingml/2006/main"/>
</file>

<file path=word/settings.xml><?xml version="1.0" encoding="utf-8"?>
<w:settings xmlns:r="http://schemas.openxmlformats.org/officeDocument/2006/relationships" xmlns:w="http://schemas.openxmlformats.org/wordprocessingml/2006/main">
  <w:embedTrueTypeFonts w:val="1"/>
  <w:displayBackgroundShape w:val="0"/>
  <w:defaultTabStop w:val="720"/>
  <w:autoHyphenation w:val="0"/>
  <w:evenAndOddHeaders w:val="0"/>
  <w:characterSpacingControl w:val="compressPunctuation"/>
  <w:compat/>
  <m:mathPr xmlns:m="http://schemas.openxmlformats.org/officeDocument/2006/math">
    <m:brkBin m:val="before"/>
    <m:brkBinSub m:val="--"/>
    <m:defJc m:val="centerGroup"/>
    <m:interSp m:val="0"/>
    <m:intLim m:val="undOvr"/>
    <m:intraSp m:val="0"/>
    <m:lMargin m:val="0"/>
    <m:mathFont m:val="Cambria Math"/>
    <m:naryLim m:val="undOvr"/>
    <m:postSp m:val="0"/>
    <m:preSp m:val="0"/>
    <m:rMargin m:val="0"/>
    <m:wrapIndent m:val="0"/>
    <m:wrapRight m:val="0"/>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w:docDefaults>
    <w:rPrDefault>
      <w:rPr>
        <w:rFonts w:asciiTheme="minorHAnsi" w:hAnsiTheme="minorHAnsi" w:cstheme="minorBidi" w:eastAsiaTheme="minorEastAsia"/>
        <w:sz w:val="22"/>
        <w:szCs w:val="22"/>
      </w:rPr>
    </w:rPrDefault>
    <w:pPrDefault>
      <w:pPr>
        <w:keepNext w:val="0"/>
        <w:keepLines w:val="0"/>
        <w:pageBreakBefore w:val="0"/>
        <w:widowControl w:val="1"/>
        <w:suppressLineNumbers w:val="0"/>
        <w:shd w:val="clear" w:fill="auto"/>
        <w:suppressAutoHyphens w:val="0"/>
        <w:spacing w:lineRule="auto" w:line="240" w:before="0" w:after="0" w:beforeAutospacing="0" w:afterAutospacing="0"/>
        <w:ind w:firstLine="0" w:left="0" w:right="0"/>
        <w:contextualSpacing w:val="0"/>
        <w:bidi w:val="0"/>
        <w:jc w:val="left"/>
        <w:outlineLvl w:val="9"/>
      </w:pPr>
    </w:pPrDefault>
  </w:docDefaults>
  <w:style w:type="paragraph" w:styleId="P0" w:default="1">
    <w:name w:val="Normal"/>
    <w:pPr/>
    <w:rPr/>
  </w:style>
  <w:style w:type="character" w:styleId="C0" w:default="1">
    <w:name w:val="Default Paragraph Font"/>
    <w:semiHidden/>
    <w:rPr/>
  </w:style>
  <w:style w:type="character" w:styleId="C1">
    <w:name w:val="Line Number"/>
    <w:basedOn w:val="C0"/>
    <w:semiHidden/>
    <w:rPr/>
  </w:style>
  <w:style w:type="character" w:styleId="C2">
    <w:name w:val="Hyperlink"/>
    <w:rPr>
      <w:color w:val="0000FF"/>
      <w:u w:val="single"/>
    </w:rPr>
  </w:style>
  <w:style w:type="table" w:styleId="T0" w:default="1">
    <w:name w:val="Normal Table"/>
    <w:tblPr>
      <w:tblCellMar>
        <w:top w:w="0" w:type="dxa"/>
        <w:left w:w="108" w:type="dxa"/>
        <w:bottom w:w="0" w:type="dxa"/>
        <w:right w:w="108" w:type="dxa"/>
      </w:tblCellMar>
    </w:tblPr>
    <w:trPr/>
    <w:tcPr/>
  </w:style>
  <w:style w:type="table" w:styleId="T1">
    <w:name w:val="Table Simple 1"/>
    <w:basedOn w:val="T0"/>
    <w:tblPr>
      <w:tblBorders>
        <w:top w:val="single" w:sz="4" w:space="0" w:shadow="0" w:frame="0" w:color="000000"/>
        <w:left w:val="single" w:sz="4" w:space="0" w:shadow="0" w:frame="0" w:color="000000"/>
        <w:bottom w:val="single" w:sz="4" w:space="0" w:shadow="0" w:frame="0" w:color="000000"/>
        <w:right w:val="single" w:sz="4" w:space="0" w:shadow="0" w:frame="0" w:color="000000"/>
        <w:insideH w:val="single" w:sz="4" w:space="0" w:shadow="0" w:frame="0" w:color="000000"/>
        <w:insideV w:val="single" w:sz="4" w:space="0" w:shadow="0" w:frame="0" w:color="000000"/>
      </w:tblBorders>
      <w:tblCellMar>
        <w:top w:w="0" w:type="dxa"/>
        <w:left w:w="108" w:type="dxa"/>
        <w:bottom w:w="0" w:type="dxa"/>
        <w:right w:w="108" w:type="dxa"/>
      </w:tblCellMar>
    </w:tblPr>
    <w:trPr/>
    <w:tcPr/>
  </w:style>
</w:styles>
</file>

<file path=word/_rels/document.xml.rels>&#65279;<?xml version="1.0" encoding="utf-8"?><Relationships xmlns="http://schemas.openxmlformats.org/package/2006/relationships"><Relationship Id="Relimage1" Type="http://schemas.openxmlformats.org/officeDocument/2006/relationships/image" Target="/media/image1.png" /><Relationship Id="RelHdr1" Type="http://schemas.openxmlformats.org/officeDocument/2006/relationships/header" Target="header1.xml" /><Relationship Id="RelHdr2" Type="http://schemas.openxmlformats.org/officeDocument/2006/relationships/header" Target="header2.xml" /><Relationship Id="RelFtr1" Type="http://schemas.openxmlformats.org/officeDocument/2006/relationships/footer" Target="footer1.xml" /><Relationship Id="RelFtr2" Type="http://schemas.openxmlformats.org/officeDocument/2006/relationships/footer" Target="footer2.xml" /><Relationship Id="RelStyle1" Type="http://schemas.openxmlformats.org/officeDocument/2006/relationships/styles" Target="styles.xml" /><Relationship Id="RelNum1" Type="http://schemas.openxmlformats.org/officeDocument/2006/relationships/numbering" Target="numbering.xml" /><Relationship Id="RelSettings1" Type="http://schemas.openxmlformats.org/officeDocument/2006/relationships/settings" Target="settings.xml" /><Relationship Id="RelTheme1" Type="http://schemas.openxmlformats.org/officeDocument/2006/relationships/theme" Target="theme/theme1.xml" /><Relationship Id="Fonts1" Type="http://schemas.openxmlformats.org/officeDocument/2006/relationships/fontTable" Target="fontTable.xml" /></Relationships>
</file>

<file path=word/_rels/fontTable.xml.rels>&#65279;<?xml version="1.0" encoding="utf-8"?><Relationships xmlns="http://schemas.openxmlformats.org/package/2006/relationships"><Relationship Id="rId0" Type="http://schemas.openxmlformats.org/officeDocument/2006/relationships/font" Target="fonts/font0.odttf" /><Relationship Id="rId1" Type="http://schemas.openxmlformats.org/officeDocument/2006/relationships/font" Target="fonts/font1.odttf" /><Relationship Id="rId2" Type="http://schemas.openxmlformats.org/officeDocument/2006/relationships/font" Target="fonts/font2.odttf" /></Relationships>
</file>

<file path=word/_rels/footer1.xml.rels>&#65279;<?xml version="1.0" encoding="utf-8"?><Relationships xmlns="http://schemas.openxmlformats.org/package/2006/relationships" />
</file>

<file path=word/_rels/footer2.xml.rels>&#65279;<?xml version="1.0" encoding="utf-8"?><Relationships xmlns="http://schemas.openxmlformats.org/package/2006/relationships" />
</file>

<file path=word/_rels/header1.xml.rels>&#65279;<?xml version="1.0" encoding="utf-8"?><Relationships xmlns="http://schemas.openxmlformats.org/package/2006/relationships"><Relationship Id="Relimage2" Type="http://schemas.openxmlformats.org/officeDocument/2006/relationships/image" Target="/media/image2.png" /></Relationships>
</file>

<file path=word/_rels/header2.xml.rels>&#65279;<?xml version="1.0" encoding="utf-8"?><Relationships xmlns="http://schemas.openxmlformats.org/package/2006/relationships"><Relationship Id="Relimage3" Type="http://schemas.openxmlformats.org/officeDocument/2006/relationships/image" Target="/media/image3.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theme>
</file>

<file path=docProps/app.xml><?xml version="1.0" encoding="utf-8"?>
<Properties xmlns="http://schemas.openxmlformats.org/officeDocument/2006/extended-properties">
  <Application>DevExpress Office File API/24.2.6.0</Application>
  <AppVersion>24.2</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terms:created xsi:type="dcterms:W3CDTF">2025-06-27T19:46:09Z</dcterms:created>
  <dcterms:modified xsi:type="dcterms:W3CDTF">2025-06-27T19:46:17Z</dcterms:modified>
  <cp:revision>1</cp:revision>
</cp:coreProperties>
</file>